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BB" w:rsidRDefault="00BE79BB" w:rsidP="00BE7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</w:rPr>
      </w:pPr>
    </w:p>
    <w:p w:rsidR="00BE79BB" w:rsidRPr="00BE79BB" w:rsidRDefault="00BE79BB" w:rsidP="00BE79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BE79BB">
        <w:rPr>
          <w:rFonts w:ascii="Times New Roman" w:hAnsi="Times New Roman" w:cs="Times New Roman"/>
          <w:b/>
          <w:bCs/>
          <w:sz w:val="28"/>
          <w:szCs w:val="28"/>
        </w:rPr>
        <w:t>Заман</w:t>
      </w:r>
      <w:proofErr w:type="spellEnd"/>
      <w:r w:rsidRPr="00BE79BB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 w:rsidRPr="00BE79BB">
        <w:rPr>
          <w:rFonts w:ascii="Times New Roman" w:hAnsi="Times New Roman" w:cs="Times New Roman"/>
          <w:b/>
          <w:bCs/>
          <w:sz w:val="28"/>
          <w:szCs w:val="28"/>
        </w:rPr>
        <w:t>уи</w:t>
      </w:r>
      <w:proofErr w:type="spellEnd"/>
      <w:r w:rsidRPr="00BE7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9BB">
        <w:rPr>
          <w:rFonts w:ascii="Times New Roman" w:hAnsi="Times New Roman" w:cs="Times New Roman"/>
          <w:b/>
          <w:bCs/>
          <w:sz w:val="28"/>
          <w:szCs w:val="28"/>
        </w:rPr>
        <w:t>дін</w:t>
      </w:r>
      <w:bookmarkStart w:id="0" w:name="_GoBack"/>
      <w:bookmarkEnd w:id="0"/>
      <w:r w:rsidRPr="00BE79BB">
        <w:rPr>
          <w:rFonts w:ascii="Times New Roman" w:hAnsi="Times New Roman" w:cs="Times New Roman"/>
          <w:b/>
          <w:bCs/>
          <w:sz w:val="28"/>
          <w:szCs w:val="28"/>
        </w:rPr>
        <w:t>тану</w:t>
      </w:r>
      <w:proofErr w:type="spellEnd"/>
      <w:r w:rsidRPr="00BE7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E79BB">
        <w:rPr>
          <w:rFonts w:ascii="Times New Roman" w:hAnsi="Times New Roman" w:cs="Times New Roman"/>
          <w:b/>
          <w:bCs/>
          <w:sz w:val="28"/>
          <w:szCs w:val="28"/>
        </w:rPr>
        <w:t>мәселелері</w:t>
      </w:r>
      <w:proofErr w:type="spellEnd"/>
      <w:r w:rsidRPr="00BE79BB">
        <w:rPr>
          <w:rFonts w:ascii="Times New Roman" w:hAnsi="Times New Roman" w:cs="Times New Roman"/>
          <w:b/>
          <w:sz w:val="28"/>
          <w:szCs w:val="28"/>
          <w:lang w:val="kk-KZ" w:bidi="ar-IQ"/>
        </w:rPr>
        <w:t xml:space="preserve"> </w:t>
      </w:r>
      <w:r w:rsidRPr="00BE79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E79B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</w:t>
      </w:r>
      <w:proofErr w:type="gramEnd"/>
      <w:r w:rsidRPr="00BE79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қосымша әдебиеттер</w:t>
      </w:r>
    </w:p>
    <w:p w:rsidR="00BE79BB" w:rsidRPr="00BE79BB" w:rsidRDefault="00BE79BB" w:rsidP="00BE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8"/>
        </w:rPr>
      </w:pPr>
    </w:p>
    <w:p w:rsidR="00BE79BB" w:rsidRPr="00BE79BB" w:rsidRDefault="00BE79BB" w:rsidP="00BE79B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BE79BB">
        <w:rPr>
          <w:rFonts w:ascii="Times New Roman" w:eastAsia="MS Mincho" w:hAnsi="Times New Roman" w:cs="Times New Roman"/>
          <w:iCs/>
          <w:sz w:val="28"/>
          <w:szCs w:val="28"/>
        </w:rPr>
        <w:t>Шаукенова</w:t>
      </w:r>
      <w:proofErr w:type="spellEnd"/>
      <w:r w:rsidRPr="00BE79BB">
        <w:rPr>
          <w:rFonts w:ascii="Times New Roman" w:eastAsia="MS Mincho" w:hAnsi="Times New Roman" w:cs="Times New Roman"/>
          <w:iCs/>
          <w:sz w:val="28"/>
          <w:szCs w:val="28"/>
        </w:rPr>
        <w:t xml:space="preserve"> З.К., Бурова Е.Е., </w:t>
      </w:r>
      <w:proofErr w:type="spellStart"/>
      <w:r w:rsidRPr="00BE79BB">
        <w:rPr>
          <w:rFonts w:ascii="Times New Roman" w:eastAsia="MS Mincho" w:hAnsi="Times New Roman" w:cs="Times New Roman"/>
          <w:iCs/>
          <w:sz w:val="28"/>
          <w:szCs w:val="28"/>
        </w:rPr>
        <w:t>Бектенова</w:t>
      </w:r>
      <w:proofErr w:type="spellEnd"/>
      <w:r w:rsidRPr="00BE79BB">
        <w:rPr>
          <w:rFonts w:ascii="Times New Roman" w:eastAsia="MS Mincho" w:hAnsi="Times New Roman" w:cs="Times New Roman"/>
          <w:iCs/>
          <w:sz w:val="28"/>
          <w:szCs w:val="28"/>
        </w:rPr>
        <w:t xml:space="preserve"> М.К.</w:t>
      </w:r>
      <w:r w:rsidRPr="00BE79BB">
        <w:rPr>
          <w:rFonts w:ascii="Times New Roman" w:eastAsia="MS Mincho" w:hAnsi="Times New Roman" w:cs="Times New Roman"/>
          <w:sz w:val="28"/>
          <w:szCs w:val="28"/>
        </w:rPr>
        <w:t xml:space="preserve"> Феномен религиозности в современном Казахстане (</w:t>
      </w:r>
      <w:proofErr w:type="spellStart"/>
      <w:r w:rsidRPr="00BE79BB">
        <w:rPr>
          <w:rFonts w:ascii="Times New Roman" w:eastAsia="MS Mincho" w:hAnsi="Times New Roman" w:cs="Times New Roman"/>
          <w:sz w:val="28"/>
          <w:szCs w:val="28"/>
        </w:rPr>
        <w:t>социологическии</w:t>
      </w:r>
      <w:proofErr w:type="spellEnd"/>
      <w:r w:rsidRPr="00BE79BB">
        <w:rPr>
          <w:rFonts w:ascii="Times New Roman" w:eastAsia="MS Mincho" w:hAnsi="Times New Roman" w:cs="Times New Roman"/>
          <w:sz w:val="28"/>
          <w:szCs w:val="28"/>
        </w:rPr>
        <w:t>̆ взгляд</w:t>
      </w:r>
      <w:proofErr w:type="gramStart"/>
      <w:r w:rsidRPr="00BE79BB">
        <w:rPr>
          <w:rFonts w:ascii="Times New Roman" w:eastAsia="MS Mincho" w:hAnsi="Times New Roman" w:cs="Times New Roman"/>
          <w:sz w:val="28"/>
          <w:szCs w:val="28"/>
        </w:rPr>
        <w:t>)./</w:t>
      </w:r>
      <w:proofErr w:type="gramEnd"/>
      <w:r w:rsidRPr="00BE79BB">
        <w:rPr>
          <w:rFonts w:ascii="Times New Roman" w:eastAsia="MS Mincho" w:hAnsi="Times New Roman" w:cs="Times New Roman"/>
          <w:sz w:val="28"/>
          <w:szCs w:val="28"/>
        </w:rPr>
        <w:t>/Вестник Казахского национального университета, серия Религиоведение. 2015, N1, с.4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BE79BB">
        <w:rPr>
          <w:color w:val="4E4E4E"/>
          <w:sz w:val="28"/>
          <w:szCs w:val="28"/>
        </w:rPr>
        <w:t>Послани</w:t>
      </w:r>
      <w:proofErr w:type="spellEnd"/>
      <w:r w:rsidRPr="00BE79BB">
        <w:rPr>
          <w:color w:val="4E4E4E"/>
          <w:sz w:val="28"/>
          <w:szCs w:val="28"/>
          <w:lang w:val="kk-KZ"/>
        </w:rPr>
        <w:t>и</w:t>
      </w:r>
      <w:r w:rsidRPr="00BE79BB">
        <w:rPr>
          <w:color w:val="4E4E4E"/>
          <w:sz w:val="28"/>
          <w:szCs w:val="28"/>
        </w:rPr>
        <w:t xml:space="preserve"> Главы государства народу Казахстана: </w:t>
      </w:r>
      <w:r w:rsidRPr="00BE79BB">
        <w:rPr>
          <w:color w:val="4E4E4E"/>
          <w:sz w:val="28"/>
          <w:szCs w:val="28"/>
          <w:lang w:val="kk-KZ"/>
        </w:rPr>
        <w:t>«</w:t>
      </w:r>
      <w:r w:rsidRPr="00BE79BB">
        <w:rPr>
          <w:color w:val="4E4E4E"/>
          <w:sz w:val="28"/>
          <w:szCs w:val="28"/>
        </w:rPr>
        <w:t>Единство народа и системные реформы — прочная основа процветания страны</w:t>
      </w:r>
      <w:r w:rsidRPr="00BE79BB">
        <w:rPr>
          <w:color w:val="4E4E4E"/>
          <w:sz w:val="28"/>
          <w:szCs w:val="28"/>
          <w:lang w:val="kk-KZ"/>
        </w:rPr>
        <w:t xml:space="preserve">» (от </w:t>
      </w:r>
      <w:r w:rsidRPr="00BE79BB">
        <w:rPr>
          <w:color w:val="4E4E4E"/>
          <w:sz w:val="28"/>
          <w:szCs w:val="28"/>
        </w:rPr>
        <w:t>0</w:t>
      </w:r>
      <w:r w:rsidRPr="00BE79BB">
        <w:rPr>
          <w:color w:val="4E4E4E"/>
          <w:sz w:val="28"/>
          <w:szCs w:val="28"/>
          <w:lang w:val="kk-KZ"/>
        </w:rPr>
        <w:t>1.09.</w:t>
      </w:r>
      <w:r w:rsidRPr="00BE79BB">
        <w:rPr>
          <w:color w:val="4E4E4E"/>
          <w:sz w:val="28"/>
          <w:szCs w:val="28"/>
        </w:rPr>
        <w:t xml:space="preserve"> </w:t>
      </w:r>
      <w:proofErr w:type="gramStart"/>
      <w:r w:rsidRPr="00BE79BB">
        <w:rPr>
          <w:color w:val="4E4E4E"/>
          <w:sz w:val="28"/>
          <w:szCs w:val="28"/>
        </w:rPr>
        <w:t>2021</w:t>
      </w:r>
      <w:r w:rsidRPr="00BE79BB">
        <w:rPr>
          <w:color w:val="4E4E4E"/>
          <w:sz w:val="28"/>
          <w:szCs w:val="28"/>
          <w:lang w:val="kk-KZ"/>
        </w:rPr>
        <w:t>)/</w:t>
      </w:r>
      <w:proofErr w:type="gramEnd"/>
      <w:r w:rsidRPr="00BE79BB">
        <w:rPr>
          <w:color w:val="4E4E4E"/>
          <w:sz w:val="28"/>
          <w:szCs w:val="28"/>
          <w:lang w:val="kk-KZ"/>
        </w:rPr>
        <w:t>/</w:t>
      </w:r>
      <w:r w:rsidRPr="00BE79BB">
        <w:rPr>
          <w:sz w:val="28"/>
          <w:szCs w:val="28"/>
        </w:rPr>
        <w:t xml:space="preserve"> </w:t>
      </w:r>
      <w:r w:rsidRPr="00BE79BB">
        <w:rPr>
          <w:color w:val="4E4E4E"/>
          <w:sz w:val="28"/>
          <w:szCs w:val="28"/>
          <w:lang w:val="kk-KZ"/>
        </w:rPr>
        <w:t>https://primeminister.kz/ru/addresses/01092021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E79BB">
        <w:rPr>
          <w:sz w:val="28"/>
          <w:szCs w:val="28"/>
        </w:rPr>
        <w:t xml:space="preserve">«Религиоведческое образование в контексте трансформации к исследовательскому университету». Алматы, Казахский национальный университет </w:t>
      </w:r>
      <w:proofErr w:type="spellStart"/>
      <w:r w:rsidRPr="00BE79BB">
        <w:rPr>
          <w:sz w:val="28"/>
          <w:szCs w:val="28"/>
        </w:rPr>
        <w:t>им.аль-Фараби</w:t>
      </w:r>
      <w:proofErr w:type="spellEnd"/>
      <w:r w:rsidRPr="00BE79BB">
        <w:rPr>
          <w:sz w:val="28"/>
          <w:szCs w:val="28"/>
        </w:rPr>
        <w:t xml:space="preserve">, 2012 – 334с. 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E79BB">
        <w:rPr>
          <w:sz w:val="28"/>
          <w:szCs w:val="28"/>
        </w:rPr>
        <w:t xml:space="preserve">«Религиоведческое образование в современном Казахстане: состояние и перспективы». Алматы, Казахский национальный университет </w:t>
      </w:r>
      <w:proofErr w:type="spellStart"/>
      <w:r w:rsidRPr="00BE79BB">
        <w:rPr>
          <w:sz w:val="28"/>
          <w:szCs w:val="28"/>
        </w:rPr>
        <w:t>им.аль-Фараби</w:t>
      </w:r>
      <w:proofErr w:type="spellEnd"/>
      <w:r w:rsidRPr="00BE79BB">
        <w:rPr>
          <w:sz w:val="28"/>
          <w:szCs w:val="28"/>
        </w:rPr>
        <w:t xml:space="preserve">, 2014 – 347с. 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E79BB">
        <w:rPr>
          <w:sz w:val="28"/>
          <w:szCs w:val="28"/>
        </w:rPr>
        <w:t xml:space="preserve">«Роль религии в культурном и социально-политическом развитии Казахстана. Учебник как гуманитарно-диалогический проект» Алматы, Институт философии, политологии и религиоведения КН МОН РК, 2015 – 460с. 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E79BB">
        <w:rPr>
          <w:sz w:val="28"/>
          <w:szCs w:val="28"/>
        </w:rPr>
        <w:t xml:space="preserve">«Религиоведение в современном Казахстане: пути формирования и развития» монография Алматы, </w:t>
      </w:r>
      <w:proofErr w:type="spellStart"/>
      <w:r w:rsidRPr="00BE79BB">
        <w:rPr>
          <w:sz w:val="28"/>
          <w:szCs w:val="28"/>
        </w:rPr>
        <w:t>Қазақ</w:t>
      </w:r>
      <w:proofErr w:type="spellEnd"/>
      <w:r w:rsidRPr="00BE79BB">
        <w:rPr>
          <w:sz w:val="28"/>
          <w:szCs w:val="28"/>
        </w:rPr>
        <w:t xml:space="preserve"> </w:t>
      </w:r>
      <w:proofErr w:type="spellStart"/>
      <w:r w:rsidRPr="00BE79BB">
        <w:rPr>
          <w:sz w:val="28"/>
          <w:szCs w:val="28"/>
        </w:rPr>
        <w:t>университеті</w:t>
      </w:r>
      <w:proofErr w:type="spellEnd"/>
      <w:r w:rsidRPr="00BE79BB">
        <w:rPr>
          <w:sz w:val="28"/>
          <w:szCs w:val="28"/>
        </w:rPr>
        <w:t>, 2014 – 138с.</w:t>
      </w:r>
      <w:r w:rsidRPr="00BE79BB">
        <w:rPr>
          <w:sz w:val="28"/>
          <w:szCs w:val="28"/>
        </w:rPr>
        <w:t xml:space="preserve"> 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BE79BB">
        <w:rPr>
          <w:sz w:val="28"/>
          <w:szCs w:val="28"/>
        </w:rPr>
        <w:t>Сейтахметова</w:t>
      </w:r>
      <w:proofErr w:type="spellEnd"/>
      <w:r w:rsidRPr="00BE79BB">
        <w:rPr>
          <w:sz w:val="28"/>
          <w:szCs w:val="28"/>
        </w:rPr>
        <w:t xml:space="preserve"> Н.Л., </w:t>
      </w:r>
      <w:proofErr w:type="spellStart"/>
      <w:r w:rsidRPr="00BE79BB">
        <w:rPr>
          <w:sz w:val="28"/>
          <w:szCs w:val="28"/>
        </w:rPr>
        <w:t>Жандосова</w:t>
      </w:r>
      <w:proofErr w:type="spellEnd"/>
      <w:r w:rsidRPr="00BE79BB">
        <w:rPr>
          <w:sz w:val="28"/>
          <w:szCs w:val="28"/>
        </w:rPr>
        <w:t xml:space="preserve"> Ш.М. Роль исламского образования в профилактике </w:t>
      </w:r>
      <w:proofErr w:type="spellStart"/>
      <w:r w:rsidRPr="00BE79BB">
        <w:rPr>
          <w:sz w:val="28"/>
          <w:szCs w:val="28"/>
        </w:rPr>
        <w:t>радикализации</w:t>
      </w:r>
      <w:proofErr w:type="spellEnd"/>
      <w:r w:rsidRPr="00BE79BB">
        <w:rPr>
          <w:sz w:val="28"/>
          <w:szCs w:val="28"/>
        </w:rPr>
        <w:t xml:space="preserve"> </w:t>
      </w:r>
      <w:proofErr w:type="gramStart"/>
      <w:r w:rsidRPr="00BE79BB">
        <w:rPr>
          <w:sz w:val="28"/>
          <w:szCs w:val="28"/>
        </w:rPr>
        <w:t>молодежи./</w:t>
      </w:r>
      <w:proofErr w:type="gramEnd"/>
      <w:r w:rsidRPr="00BE79BB">
        <w:rPr>
          <w:sz w:val="28"/>
          <w:szCs w:val="28"/>
        </w:rPr>
        <w:t xml:space="preserve">/Материалы </w:t>
      </w:r>
      <w:proofErr w:type="spellStart"/>
      <w:r w:rsidRPr="00BE79BB">
        <w:rPr>
          <w:sz w:val="28"/>
          <w:szCs w:val="28"/>
        </w:rPr>
        <w:t>Алматинской</w:t>
      </w:r>
      <w:proofErr w:type="spellEnd"/>
      <w:r w:rsidRPr="00BE79BB">
        <w:rPr>
          <w:sz w:val="28"/>
          <w:szCs w:val="28"/>
        </w:rPr>
        <w:t xml:space="preserve"> научно-практической конференции “Профилактика религиозно мотивированного экстремизма в условиях современного мегаполиса” – Алматы: ТОО “То </w:t>
      </w:r>
      <w:proofErr w:type="spellStart"/>
      <w:r w:rsidRPr="00BE79BB">
        <w:rPr>
          <w:sz w:val="28"/>
          <w:szCs w:val="28"/>
        </w:rPr>
        <w:t>Үміт</w:t>
      </w:r>
      <w:proofErr w:type="spellEnd"/>
      <w:r w:rsidRPr="00BE79BB">
        <w:rPr>
          <w:sz w:val="28"/>
          <w:szCs w:val="28"/>
        </w:rPr>
        <w:t xml:space="preserve">”, 2016. – 252с. </w:t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BE79BB">
        <w:rPr>
          <w:rFonts w:eastAsia="MS Mincho"/>
          <w:bCs/>
          <w:sz w:val="28"/>
          <w:szCs w:val="28"/>
        </w:rPr>
        <w:t>Әбдірәсілқызы</w:t>
      </w:r>
      <w:proofErr w:type="spellEnd"/>
      <w:r w:rsidRPr="00BE79BB">
        <w:rPr>
          <w:rFonts w:eastAsia="MS Mincho"/>
          <w:bCs/>
          <w:sz w:val="28"/>
          <w:szCs w:val="28"/>
        </w:rPr>
        <w:t xml:space="preserve"> А.</w:t>
      </w:r>
      <w:r w:rsidRPr="00BE79BB">
        <w:rPr>
          <w:rFonts w:eastAsia="MS Mincho"/>
          <w:b/>
          <w:bCs/>
          <w:sz w:val="28"/>
          <w:szCs w:val="28"/>
        </w:rPr>
        <w:t xml:space="preserve"> </w:t>
      </w:r>
      <w:r w:rsidRPr="00BE79BB">
        <w:rPr>
          <w:rFonts w:eastAsia="MS Mincho"/>
          <w:bCs/>
          <w:sz w:val="28"/>
          <w:szCs w:val="28"/>
          <w:lang w:val="kk-KZ"/>
        </w:rPr>
        <w:t>Қазақстандағы діни білім жүйесі: тарихы, қазіргі жай-күйі және өзекті мәселелері</w:t>
      </w:r>
      <w:r w:rsidRPr="00BE79BB">
        <w:rPr>
          <w:sz w:val="28"/>
          <w:szCs w:val="28"/>
          <w:lang w:val="kk-KZ"/>
        </w:rPr>
        <w:t xml:space="preserve">. - </w:t>
      </w:r>
      <w:r w:rsidRPr="00BE79BB">
        <w:rPr>
          <w:sz w:val="28"/>
          <w:szCs w:val="28"/>
        </w:rPr>
        <w:fldChar w:fldCharType="begin"/>
      </w:r>
      <w:r w:rsidRPr="00BE79BB">
        <w:rPr>
          <w:sz w:val="28"/>
          <w:szCs w:val="28"/>
          <w:lang w:val="kk-KZ"/>
        </w:rPr>
        <w:instrText xml:space="preserve"> HYPERLINK "http://e-islam.kz/alau-adilbaev/suraq4/item/354-eislam" </w:instrText>
      </w:r>
      <w:r w:rsidRPr="00BE79BB">
        <w:rPr>
          <w:sz w:val="28"/>
          <w:szCs w:val="28"/>
        </w:rPr>
        <w:fldChar w:fldCharType="separate"/>
      </w:r>
      <w:r w:rsidRPr="00BE79BB">
        <w:rPr>
          <w:rStyle w:val="a3"/>
          <w:rFonts w:eastAsia="MS Mincho"/>
          <w:bCs/>
          <w:sz w:val="28"/>
          <w:szCs w:val="28"/>
          <w:lang w:val="kk-KZ"/>
        </w:rPr>
        <w:t>http://e-islam.kz/alau-adilbaev/suraq4/item/354-eislam</w:t>
      </w:r>
      <w:r w:rsidRPr="00BE79BB">
        <w:rPr>
          <w:rStyle w:val="a3"/>
          <w:rFonts w:eastAsia="MS Mincho"/>
          <w:bCs/>
          <w:sz w:val="28"/>
          <w:szCs w:val="28"/>
          <w:lang w:val="en-US"/>
        </w:rPr>
        <w:fldChar w:fldCharType="end"/>
      </w:r>
    </w:p>
    <w:p w:rsidR="00BE79BB" w:rsidRPr="00BE79BB" w:rsidRDefault="00BE79BB" w:rsidP="00BE79B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MS Mincho"/>
          <w:sz w:val="28"/>
          <w:szCs w:val="28"/>
        </w:rPr>
      </w:pPr>
      <w:proofErr w:type="spellStart"/>
      <w:r w:rsidRPr="00BE79BB">
        <w:rPr>
          <w:rFonts w:eastAsia="MS Mincho"/>
          <w:iCs/>
          <w:sz w:val="28"/>
          <w:szCs w:val="28"/>
        </w:rPr>
        <w:t>Сейтахметова</w:t>
      </w:r>
      <w:proofErr w:type="spellEnd"/>
      <w:r w:rsidRPr="00BE79BB">
        <w:rPr>
          <w:rFonts w:eastAsia="MS Mincho"/>
          <w:iCs/>
          <w:sz w:val="28"/>
          <w:szCs w:val="28"/>
        </w:rPr>
        <w:t xml:space="preserve"> Н., </w:t>
      </w:r>
      <w:proofErr w:type="spellStart"/>
      <w:r w:rsidRPr="00BE79BB">
        <w:rPr>
          <w:rFonts w:eastAsia="MS Mincho"/>
          <w:iCs/>
          <w:sz w:val="28"/>
          <w:szCs w:val="28"/>
        </w:rPr>
        <w:t>Сатершинов</w:t>
      </w:r>
      <w:proofErr w:type="spellEnd"/>
      <w:r w:rsidRPr="00BE79BB">
        <w:rPr>
          <w:rFonts w:eastAsia="MS Mincho"/>
          <w:iCs/>
          <w:sz w:val="28"/>
          <w:szCs w:val="28"/>
        </w:rPr>
        <w:t xml:space="preserve"> Б., Курмангалиева Г. </w:t>
      </w:r>
      <w:r w:rsidRPr="00BE79BB">
        <w:rPr>
          <w:rFonts w:eastAsia="MS Mincho"/>
          <w:sz w:val="28"/>
          <w:szCs w:val="28"/>
        </w:rPr>
        <w:t xml:space="preserve">Современное </w:t>
      </w:r>
      <w:proofErr w:type="spellStart"/>
      <w:r w:rsidRPr="00BE79BB">
        <w:rPr>
          <w:rFonts w:eastAsia="MS Mincho"/>
          <w:sz w:val="28"/>
          <w:szCs w:val="28"/>
        </w:rPr>
        <w:t>исламоведение</w:t>
      </w:r>
      <w:proofErr w:type="spellEnd"/>
      <w:r w:rsidRPr="00BE79BB">
        <w:rPr>
          <w:rFonts w:eastAsia="MS Mincho"/>
          <w:sz w:val="28"/>
          <w:szCs w:val="28"/>
        </w:rPr>
        <w:t xml:space="preserve">: </w:t>
      </w:r>
      <w:proofErr w:type="spellStart"/>
      <w:r w:rsidRPr="00BE79BB">
        <w:rPr>
          <w:rFonts w:eastAsia="MS Mincho"/>
          <w:sz w:val="28"/>
          <w:szCs w:val="28"/>
        </w:rPr>
        <w:t>проблематизация</w:t>
      </w:r>
      <w:proofErr w:type="spellEnd"/>
      <w:r w:rsidRPr="00BE79BB">
        <w:rPr>
          <w:rFonts w:eastAsia="MS Mincho"/>
          <w:sz w:val="28"/>
          <w:szCs w:val="28"/>
        </w:rPr>
        <w:t xml:space="preserve"> вопроса об </w:t>
      </w:r>
      <w:proofErr w:type="spellStart"/>
      <w:r w:rsidRPr="00BE79BB">
        <w:rPr>
          <w:rFonts w:eastAsia="MS Mincho"/>
          <w:sz w:val="28"/>
          <w:szCs w:val="28"/>
        </w:rPr>
        <w:t>исламскои</w:t>
      </w:r>
      <w:proofErr w:type="spellEnd"/>
      <w:r w:rsidRPr="00BE79BB">
        <w:rPr>
          <w:rFonts w:eastAsia="MS Mincho"/>
          <w:sz w:val="28"/>
          <w:szCs w:val="28"/>
        </w:rPr>
        <w:t>̆ компаративистике// Вестник Казахского национального университета, серия Религиоведение. 2015, N1, с.13</w:t>
      </w:r>
    </w:p>
    <w:p w:rsidR="00BE79BB" w:rsidRDefault="00BE79BB" w:rsidP="00BE79B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Сатершинов Б.М. Ислам дінінің саяси сипаты және фундаментализм // Влияние религии на современный мир. Материалы международной научно-практической конференции. – Алматы, 2013. – 404б.</w:t>
      </w:r>
    </w:p>
    <w:p w:rsidR="00BE79BB" w:rsidRPr="0016099E" w:rsidRDefault="00BE79BB" w:rsidP="00BE79B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Бейсенов Б.Қ. Дін және қоғам. Монография Алматы, 2013. – 144б.</w:t>
      </w:r>
    </w:p>
    <w:p w:rsidR="009453CC" w:rsidRPr="00BE79BB" w:rsidRDefault="00655C2D" w:rsidP="00BE79B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9BB">
        <w:rPr>
          <w:rFonts w:ascii="Times New Roman" w:hAnsi="Times New Roman" w:cs="Times New Roman"/>
          <w:sz w:val="28"/>
          <w:szCs w:val="28"/>
        </w:rPr>
        <w:t>Жуков, А.В. Проблема религиозной безопасности как</w:t>
      </w:r>
      <w:r w:rsidRPr="00BE7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9BB">
        <w:rPr>
          <w:rFonts w:ascii="Times New Roman" w:hAnsi="Times New Roman" w:cs="Times New Roman"/>
          <w:sz w:val="28"/>
          <w:szCs w:val="28"/>
        </w:rPr>
        <w:t>предмет философии и классического религиоведения / А.В.</w:t>
      </w:r>
      <w:r w:rsidRPr="00BE7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9BB">
        <w:rPr>
          <w:rFonts w:ascii="Times New Roman" w:hAnsi="Times New Roman" w:cs="Times New Roman"/>
          <w:sz w:val="28"/>
          <w:szCs w:val="28"/>
        </w:rPr>
        <w:t xml:space="preserve">Жуков //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вектор =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Humanitarian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– Чита,2018. – Т. 13, № 3. – С. 19-26. – Рез. англ. –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 w:rsidRPr="00BE79B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</w:rPr>
        <w:t xml:space="preserve"> с. 24-25.</w:t>
      </w:r>
    </w:p>
    <w:p w:rsidR="00655C2D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9BB">
        <w:rPr>
          <w:rFonts w:ascii="Times New Roman" w:hAnsi="Times New Roman" w:cs="Times New Roman"/>
          <w:sz w:val="28"/>
          <w:szCs w:val="28"/>
        </w:rPr>
        <w:lastRenderedPageBreak/>
        <w:t xml:space="preserve">Матвеева, Е.В.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духовности студентов в конце XX – начале XXI вв. / Матвеева Е.В. //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Вост.-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>. гос. ин-та культуры. – Улан-Удэ, 2018. – № 1 (5). – C. 131-137. – Рез. англ.</w:t>
      </w:r>
    </w:p>
    <w:p w:rsidR="00655C2D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9BB">
        <w:rPr>
          <w:rFonts w:ascii="Times New Roman" w:hAnsi="Times New Roman" w:cs="Times New Roman"/>
          <w:sz w:val="28"/>
          <w:szCs w:val="28"/>
        </w:rPr>
        <w:t xml:space="preserve">Касьянов, В.В. Духовно-нравственные, традиционные и религиозные ценности как фактор модернизации в условиях глобализации общества / В.В. Касьянов, В.А.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Халюзин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proofErr w:type="gramStart"/>
      <w:r w:rsidRPr="00BE79BB">
        <w:rPr>
          <w:rFonts w:ascii="Times New Roman" w:hAnsi="Times New Roman" w:cs="Times New Roman"/>
          <w:sz w:val="28"/>
          <w:szCs w:val="28"/>
        </w:rPr>
        <w:t>Социал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E79B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знания. – Москва, 2016. – № 7. – C. 21-31. – Рез. англ. </w:t>
      </w:r>
    </w:p>
    <w:p w:rsidR="00655C2D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Кафаров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, Т.Э. Любовь как общечеловеческая ценность и духовная потребность (исламский взгляд) / Т.Э.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Кафаров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Исламоведение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– Махачкала, 2015. – Т. 6, № 1 (23). – С. 5-12. – Рез. англ. –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 w:rsidRPr="00BE79B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</w:rPr>
        <w:t xml:space="preserve"> с. 11-12. 233 </w:t>
      </w:r>
    </w:p>
    <w:p w:rsidR="00655C2D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9BB">
        <w:rPr>
          <w:rFonts w:ascii="Times New Roman" w:hAnsi="Times New Roman" w:cs="Times New Roman"/>
          <w:sz w:val="28"/>
          <w:szCs w:val="28"/>
        </w:rPr>
        <w:t xml:space="preserve">Козлов, М.И. Эволюция православных воззрений на социальную справедливость в предреволюционный период / Козлов М.И. //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журн. =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j. – Москва, 2018. – № 4 (119). – С. 422-424. – Рез. англ. –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 w:rsidRPr="00BE79B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</w:rPr>
        <w:t xml:space="preserve"> с. 424. </w:t>
      </w:r>
    </w:p>
    <w:p w:rsidR="00CA0DC4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9BB">
        <w:rPr>
          <w:rFonts w:ascii="Times New Roman" w:hAnsi="Times New Roman" w:cs="Times New Roman"/>
          <w:sz w:val="28"/>
          <w:szCs w:val="28"/>
        </w:rPr>
        <w:t xml:space="preserve">234 Кузнецова, И.С. Ценности семьи и православная этика в русской культуре XX века / Кузнецова И.С. // 1917 – 2017: уроки столетия (100-летию революционных событий в России, 100-летию восстановления Патриаршества посвящается...). – Томск, 2018. – С. 118-123. </w:t>
      </w:r>
    </w:p>
    <w:p w:rsidR="00655C2D" w:rsidRPr="00BE79BB" w:rsidRDefault="00655C2D" w:rsidP="00BE79B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Лозинов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, А.В. Религиозный аргумент в публичной сфере: толерантность и идентичность / Логинов А.В. //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>. ун-та. Сер</w:t>
      </w:r>
      <w:proofErr w:type="gramStart"/>
      <w:r w:rsidRPr="00BE79B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</w:rPr>
        <w:t xml:space="preserve"> Философия. Психология. Социология =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Perm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herald</w:t>
      </w:r>
      <w:proofErr w:type="spellEnd"/>
      <w:r w:rsidRPr="00BE79BB">
        <w:rPr>
          <w:rFonts w:ascii="Times New Roman" w:hAnsi="Times New Roman" w:cs="Times New Roman"/>
          <w:sz w:val="28"/>
          <w:szCs w:val="28"/>
        </w:rPr>
        <w:t xml:space="preserve">. </w:t>
      </w:r>
      <w:r w:rsidRPr="00BE79BB">
        <w:rPr>
          <w:rFonts w:ascii="Times New Roman" w:hAnsi="Times New Roman" w:cs="Times New Roman"/>
          <w:sz w:val="28"/>
          <w:szCs w:val="28"/>
          <w:lang w:val="en-US"/>
        </w:rPr>
        <w:t>Ser</w:t>
      </w:r>
      <w:proofErr w:type="gramStart"/>
      <w:r w:rsidRPr="00BE79BB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 Philosophy. Psychology. Sociology. – </w:t>
      </w:r>
      <w:r w:rsidRPr="00BE79BB">
        <w:rPr>
          <w:rFonts w:ascii="Times New Roman" w:hAnsi="Times New Roman" w:cs="Times New Roman"/>
          <w:sz w:val="28"/>
          <w:szCs w:val="28"/>
        </w:rPr>
        <w:t>Пермь</w:t>
      </w:r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, 2018. –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. 2. – </w:t>
      </w:r>
      <w:proofErr w:type="gramStart"/>
      <w:r w:rsidRPr="00BE79BB">
        <w:rPr>
          <w:rFonts w:ascii="Times New Roman" w:hAnsi="Times New Roman" w:cs="Times New Roman"/>
          <w:sz w:val="28"/>
          <w:szCs w:val="28"/>
        </w:rPr>
        <w:t>С</w:t>
      </w:r>
      <w:r w:rsidRPr="00BE79BB">
        <w:rPr>
          <w:rFonts w:ascii="Times New Roman" w:hAnsi="Times New Roman" w:cs="Times New Roman"/>
          <w:sz w:val="28"/>
          <w:szCs w:val="28"/>
          <w:lang w:val="en-US"/>
        </w:rPr>
        <w:t>. 229</w:t>
      </w:r>
      <w:proofErr w:type="gramEnd"/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-235. – </w:t>
      </w:r>
      <w:r w:rsidRPr="00BE79BB">
        <w:rPr>
          <w:rFonts w:ascii="Times New Roman" w:hAnsi="Times New Roman" w:cs="Times New Roman"/>
          <w:sz w:val="28"/>
          <w:szCs w:val="28"/>
        </w:rPr>
        <w:t>Рез</w:t>
      </w:r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BE79B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 w:rsidRPr="00BE79BB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9BB">
        <w:rPr>
          <w:rFonts w:ascii="Times New Roman" w:hAnsi="Times New Roman" w:cs="Times New Roman"/>
          <w:sz w:val="28"/>
          <w:szCs w:val="28"/>
        </w:rPr>
        <w:t>с</w:t>
      </w:r>
      <w:r w:rsidRPr="00BE79BB">
        <w:rPr>
          <w:rFonts w:ascii="Times New Roman" w:hAnsi="Times New Roman" w:cs="Times New Roman"/>
          <w:sz w:val="28"/>
          <w:szCs w:val="28"/>
          <w:lang w:val="en-US"/>
        </w:rPr>
        <w:t xml:space="preserve">. 234. </w:t>
      </w:r>
      <w:r w:rsidRPr="00BE79BB">
        <w:rPr>
          <w:rFonts w:ascii="Times New Roman" w:hAnsi="Times New Roman" w:cs="Times New Roman"/>
          <w:sz w:val="28"/>
          <w:szCs w:val="28"/>
        </w:rPr>
        <w:t>Религиозная терпимость и религиозная идентификация в современном обществе.</w:t>
      </w:r>
    </w:p>
    <w:sectPr w:rsidR="00655C2D" w:rsidRPr="00BE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C662D"/>
    <w:multiLevelType w:val="hybridMultilevel"/>
    <w:tmpl w:val="3DD2296C"/>
    <w:lvl w:ilvl="0" w:tplc="50CAE978">
      <w:start w:val="1"/>
      <w:numFmt w:val="decimal"/>
      <w:lvlText w:val="%1."/>
      <w:lvlJc w:val="left"/>
      <w:pPr>
        <w:ind w:left="1628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26553"/>
    <w:multiLevelType w:val="hybridMultilevel"/>
    <w:tmpl w:val="ACB4F8DE"/>
    <w:lvl w:ilvl="0" w:tplc="C2B66058">
      <w:start w:val="4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585EE2"/>
    <w:multiLevelType w:val="hybridMultilevel"/>
    <w:tmpl w:val="ABF4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2"/>
    <w:rsid w:val="00655C2D"/>
    <w:rsid w:val="006E790C"/>
    <w:rsid w:val="009453CC"/>
    <w:rsid w:val="00BE79BB"/>
    <w:rsid w:val="00CA0DC4"/>
    <w:rsid w:val="00D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87D5-E784-4FF0-875B-04323804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79BB"/>
    <w:rPr>
      <w:color w:val="0000FF"/>
      <w:u w:val="single"/>
    </w:rPr>
  </w:style>
  <w:style w:type="paragraph" w:styleId="a4">
    <w:basedOn w:val="a"/>
    <w:next w:val="a5"/>
    <w:uiPriority w:val="99"/>
    <w:unhideWhenUsed/>
    <w:rsid w:val="00BE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E79B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79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2022-07-03T17:09:00Z</dcterms:created>
  <dcterms:modified xsi:type="dcterms:W3CDTF">2022-07-03T17:09:00Z</dcterms:modified>
</cp:coreProperties>
</file>